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方正小标宋简体" w:hAnsi="宋体" w:eastAsia="方正小标宋简体" w:cs="宋体"/>
          <w:color w:val="000000"/>
          <w:spacing w:val="-1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spacing w:val="-10"/>
          <w:sz w:val="44"/>
          <w:szCs w:val="44"/>
          <w:lang w:eastAsia="zh-CN"/>
        </w:rPr>
        <w:t>响应（</w:t>
      </w:r>
      <w:r>
        <w:rPr>
          <w:rFonts w:hint="eastAsia" w:ascii="方正小标宋简体" w:hAnsi="宋体" w:eastAsia="方正小标宋简体" w:cs="宋体"/>
          <w:color w:val="000000"/>
          <w:spacing w:val="-10"/>
          <w:sz w:val="44"/>
          <w:szCs w:val="44"/>
        </w:rPr>
        <w:t>投标</w:t>
      </w:r>
      <w:r>
        <w:rPr>
          <w:rFonts w:hint="eastAsia" w:ascii="方正小标宋简体" w:hAnsi="宋体" w:eastAsia="方正小标宋简体" w:cs="宋体"/>
          <w:color w:val="000000"/>
          <w:spacing w:val="-10"/>
          <w:sz w:val="44"/>
          <w:szCs w:val="44"/>
          <w:lang w:eastAsia="zh-CN"/>
        </w:rPr>
        <w:t>）</w:t>
      </w:r>
      <w:r>
        <w:rPr>
          <w:rFonts w:hint="eastAsia" w:ascii="方正小标宋简体" w:hAnsi="宋体" w:eastAsia="方正小标宋简体" w:cs="宋体"/>
          <w:color w:val="000000"/>
          <w:spacing w:val="-10"/>
          <w:sz w:val="44"/>
          <w:szCs w:val="44"/>
        </w:rPr>
        <w:t>及履约承诺函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方正小标宋简体" w:hAnsi="宋体" w:eastAsia="方正小标宋简体" w:cs="宋体"/>
          <w:color w:val="000000"/>
          <w:spacing w:val="-1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  <w:lang w:val="en" w:eastAsia="zh-CN"/>
        </w:rPr>
        <w:t>河套深港科技创新合作区深圳园区发展署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50" w:firstLineChars="250"/>
        <w:jc w:val="left"/>
        <w:textAlignment w:val="auto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我</w:t>
      </w:r>
      <w:r>
        <w:rPr>
          <w:rFonts w:hint="eastAsia" w:ascii="仿宋_GB2312" w:hAnsi="宋体" w:eastAsia="仿宋_GB2312"/>
          <w:color w:val="000000"/>
          <w:sz w:val="30"/>
          <w:szCs w:val="30"/>
          <w:lang w:eastAsia="zh-CN"/>
        </w:rPr>
        <w:t>公司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50" w:firstLineChars="250"/>
        <w:jc w:val="left"/>
        <w:textAlignment w:val="auto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1.我</w:t>
      </w:r>
      <w:r>
        <w:rPr>
          <w:rFonts w:hint="eastAsia" w:ascii="仿宋_GB2312" w:hAnsi="宋体" w:eastAsia="仿宋_GB2312"/>
          <w:color w:val="000000"/>
          <w:sz w:val="30"/>
          <w:szCs w:val="30"/>
          <w:lang w:eastAsia="zh-CN"/>
        </w:rPr>
        <w:t>公司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依法缴纳税收和社会保障资金。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50" w:firstLineChars="250"/>
        <w:jc w:val="left"/>
        <w:textAlignment w:val="auto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2.我</w:t>
      </w:r>
      <w:r>
        <w:rPr>
          <w:rFonts w:hint="eastAsia" w:ascii="仿宋_GB2312" w:hAnsi="宋体" w:eastAsia="仿宋_GB2312"/>
          <w:color w:val="000000"/>
          <w:sz w:val="30"/>
          <w:szCs w:val="30"/>
          <w:lang w:eastAsia="zh-CN"/>
        </w:rPr>
        <w:t>公司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具备合同所必需的专业技术能力。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50" w:firstLineChars="250"/>
        <w:jc w:val="left"/>
        <w:textAlignment w:val="auto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3.我</w:t>
      </w:r>
      <w:r>
        <w:rPr>
          <w:rFonts w:hint="eastAsia" w:ascii="仿宋_GB2312" w:hAnsi="宋体" w:eastAsia="仿宋_GB2312"/>
          <w:color w:val="000000"/>
          <w:sz w:val="30"/>
          <w:szCs w:val="30"/>
          <w:lang w:eastAsia="zh-CN"/>
        </w:rPr>
        <w:t>公司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参加政府采购活动前三年内在经</w:t>
      </w:r>
      <w:bookmarkStart w:id="0" w:name="_GoBack"/>
      <w:bookmarkEnd w:id="0"/>
      <w:r>
        <w:rPr>
          <w:rFonts w:hint="eastAsia" w:ascii="仿宋_GB2312" w:hAnsi="宋体" w:eastAsia="仿宋_GB2312"/>
          <w:color w:val="000000"/>
          <w:sz w:val="30"/>
          <w:szCs w:val="30"/>
        </w:rPr>
        <w:t>营活动中没有重大违法记录。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50" w:firstLineChars="250"/>
        <w:jc w:val="left"/>
        <w:textAlignment w:val="auto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4.我</w:t>
      </w:r>
      <w:r>
        <w:rPr>
          <w:rFonts w:hint="eastAsia" w:ascii="仿宋_GB2312" w:hAnsi="宋体" w:eastAsia="仿宋_GB2312"/>
          <w:color w:val="000000"/>
          <w:sz w:val="30"/>
          <w:szCs w:val="30"/>
          <w:lang w:eastAsia="zh-CN"/>
        </w:rPr>
        <w:t>公司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参与该项目投标，严格遵守政府采购相关法律，投标做到诚实，不造假，不围标、串标、陪标。我所已清楚，如违反上述要求，本所投标将被作废、被没收投标保证金、被列入不良记录名单并在网上曝光，同时将被处以一定年限内禁止参与政府采购活动或其他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50" w:firstLineChars="250"/>
        <w:jc w:val="left"/>
        <w:textAlignment w:val="auto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5.如果中标，做到守信，不偷工减料，依照本项目招标文件需求内容、签署的采购合同及本公司在投标中所作的一切承诺履约。项目验收达到全部指标合格，力争优良。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50" w:firstLineChars="250"/>
        <w:jc w:val="left"/>
        <w:textAlignment w:val="auto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6.我</w:t>
      </w:r>
      <w:r>
        <w:rPr>
          <w:rFonts w:hint="eastAsia" w:ascii="仿宋_GB2312" w:hAnsi="宋体" w:eastAsia="仿宋_GB2312"/>
          <w:color w:val="000000"/>
          <w:sz w:val="30"/>
          <w:szCs w:val="30"/>
          <w:lang w:eastAsia="zh-CN"/>
        </w:rPr>
        <w:t>公司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保证不违法分包转包。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50" w:firstLineChars="250"/>
        <w:jc w:val="left"/>
        <w:textAlignment w:val="auto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以上承诺，如有违反，愿依照国家相关法律处理，并承担由此给采购人带来的损失。</w:t>
      </w:r>
      <w:r>
        <w:rPr>
          <w:rFonts w:ascii="仿宋_GB2312" w:hAnsi="宋体" w:eastAsia="仿宋_GB2312"/>
          <w:color w:val="000000"/>
          <w:sz w:val="30"/>
          <w:szCs w:val="3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right"/>
        <w:textAlignment w:val="auto"/>
        <w:rPr>
          <w:rFonts w:hint="eastAsia" w:ascii="仿宋_GB2312" w:hAnsi="宋体" w:eastAsia="仿宋_GB2312"/>
          <w:color w:val="000000"/>
          <w:sz w:val="30"/>
          <w:szCs w:val="30"/>
          <w:lang w:eastAsia="zh-CN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</w:t>
      </w:r>
      <w:r>
        <w:rPr>
          <w:rFonts w:hint="eastAsia" w:ascii="仿宋_GB2312" w:hAnsi="宋体" w:eastAsia="仿宋_GB2312"/>
          <w:color w:val="000000"/>
          <w:sz w:val="30"/>
          <w:szCs w:val="30"/>
          <w:u w:val="single"/>
        </w:rPr>
        <w:t xml:space="preserve">           </w:t>
      </w:r>
      <w:r>
        <w:rPr>
          <w:rFonts w:hint="eastAsia" w:ascii="仿宋_GB2312" w:hAnsi="宋体" w:eastAsia="仿宋_GB2312"/>
          <w:color w:val="000000"/>
          <w:sz w:val="30"/>
          <w:szCs w:val="30"/>
          <w:lang w:eastAsia="zh-CN"/>
        </w:rPr>
        <w:t>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850" w:firstLineChars="950"/>
        <w:jc w:val="right"/>
        <w:textAlignment w:val="auto"/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             202</w:t>
      </w:r>
      <w:r>
        <w:rPr>
          <w:rFonts w:hint="eastAsia" w:ascii="仿宋_GB2312" w:hAnsi="宋体" w:eastAsia="仿宋_GB2312"/>
          <w:color w:val="000000"/>
          <w:sz w:val="30"/>
          <w:szCs w:val="30"/>
          <w:lang w:val="en-US" w:eastAsia="zh-CN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年 月 日</w:t>
      </w:r>
    </w:p>
    <w:sectPr>
      <w:pgSz w:w="11906" w:h="16838"/>
      <w:pgMar w:top="198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70710B"/>
    <w:rsid w:val="0D4B0060"/>
    <w:rsid w:val="29773218"/>
    <w:rsid w:val="2B971F94"/>
    <w:rsid w:val="2C0330BA"/>
    <w:rsid w:val="38DC7FE1"/>
    <w:rsid w:val="41EA08B5"/>
    <w:rsid w:val="4970710B"/>
    <w:rsid w:val="526F399C"/>
    <w:rsid w:val="72F65D2C"/>
    <w:rsid w:val="75656149"/>
    <w:rsid w:val="7C2B46F8"/>
    <w:rsid w:val="FB97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semiHidden/>
    <w:qFormat/>
    <w:uiPriority w:val="0"/>
    <w:pPr>
      <w:tabs>
        <w:tab w:val="right" w:leader="dot" w:pos="8296"/>
      </w:tabs>
      <w:ind w:left="210"/>
      <w:jc w:val="left"/>
    </w:pPr>
    <w:rPr>
      <w:smallCaps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2024-11-13T23:22:00Z</dcterms:created>
  <dc:creator>刘蓓</dc:creator>
  <cp:lastModifiedBy>Long</cp:lastModifiedBy>
  <dcterms:modified xsi:type="dcterms:W3CDTF">2025-05-15T14:15:01Z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8198882449D9444F9794E3F81B1A3A8A</vt:lpwstr>
  </property>
</Properties>
</file>