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79" w:rsidRDefault="004B376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青年鲲鹏项目直接入库赛事白名单</w:t>
      </w:r>
    </w:p>
    <w:p w:rsidR="00316E79" w:rsidRDefault="00316E79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6"/>
        <w:gridCol w:w="3803"/>
        <w:gridCol w:w="3960"/>
      </w:tblGrid>
      <w:tr w:rsidR="00316E79">
        <w:trPr>
          <w:trHeight w:val="67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赛事名称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主管部门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中国创新创业大赛系列赛事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中华人民共和国工业和信息化部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创客中国系列赛事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中华人民共和国工业和信息化部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“挑战杯”中国大学生创业计划竞赛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共青团中央、中国科协、教育部和全国学联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中国国际大学生创新大赛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中华人民共和国教育部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“中国创翼”创新创业大赛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中华人民共和国人力资源和社会保障部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全国博士后创新创业大赛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中华人民共和国人力资源和社会保障部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全国退役军人创业创新大赛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中华人民共和国退役军人事务部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粤港澳大湾区博士博士后创新创业大赛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广东省人力资源和社会保障厅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广东省退役军人创业创新大赛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广东省退役军人事务厅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中国深圳创新创业大赛系列赛事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深圳市科技创新局</w:t>
            </w:r>
          </w:p>
        </w:tc>
      </w:tr>
      <w:tr w:rsidR="00316E79">
        <w:trPr>
          <w:trHeight w:val="11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中国深圳创新创业大赛国际赛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深圳市人民政府主办，深圳市人力资源和社会保障局牵头会同相关区政府共同承办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“逐梦杯”大学生创新创业大赛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深圳市人力资源和社会保障局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“创青春”深圳青年创新创业大赛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共青团深圳市委员会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深圳市退役军人创业创新大赛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深圳市退役军人事务局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世界机器人大会青少年机器人设计与信息素养大赛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中国电子协会</w:t>
            </w:r>
          </w:p>
        </w:tc>
      </w:tr>
      <w:tr w:rsidR="00316E79">
        <w:trPr>
          <w:trHeight w:val="589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“圆梦杯”大学生智能硬件设计大赛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中国电子协会</w:t>
            </w:r>
          </w:p>
        </w:tc>
      </w:tr>
      <w:tr w:rsidR="00316E79">
        <w:trPr>
          <w:trHeight w:val="1168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深圳智能机器人灵巧手大赛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6E79" w:rsidRDefault="004B3769">
            <w:pPr>
              <w:widowControl/>
              <w:spacing w:line="280" w:lineRule="exact"/>
              <w:jc w:val="left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1"/>
                <w:szCs w:val="21"/>
                <w:lang w:bidi="ar"/>
              </w:rPr>
              <w:t>香港中文大学（深圳）、深圳市人工智能与机器人研究院、广东省具身智能机器人创新中心</w:t>
            </w:r>
          </w:p>
        </w:tc>
      </w:tr>
    </w:tbl>
    <w:p w:rsidR="00316E79" w:rsidRDefault="00316E79">
      <w:pPr>
        <w:spacing w:line="540" w:lineRule="exact"/>
      </w:pPr>
    </w:p>
    <w:sectPr w:rsidR="00316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769" w:rsidRDefault="004B3769">
      <w:pPr>
        <w:spacing w:line="240" w:lineRule="auto"/>
      </w:pPr>
      <w:r>
        <w:separator/>
      </w:r>
    </w:p>
  </w:endnote>
  <w:endnote w:type="continuationSeparator" w:id="0">
    <w:p w:rsidR="004B3769" w:rsidRDefault="004B3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769" w:rsidRDefault="004B3769">
      <w:pPr>
        <w:spacing w:line="240" w:lineRule="auto"/>
      </w:pPr>
      <w:r>
        <w:separator/>
      </w:r>
    </w:p>
  </w:footnote>
  <w:footnote w:type="continuationSeparator" w:id="0">
    <w:p w:rsidR="004B3769" w:rsidRDefault="004B37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0867DB"/>
    <w:rsid w:val="00316E79"/>
    <w:rsid w:val="004B3769"/>
    <w:rsid w:val="00B35F80"/>
    <w:rsid w:val="00C351E0"/>
    <w:rsid w:val="00E9730D"/>
    <w:rsid w:val="069813EB"/>
    <w:rsid w:val="136D5C6B"/>
    <w:rsid w:val="1EBF5C8A"/>
    <w:rsid w:val="21A150C8"/>
    <w:rsid w:val="25570C89"/>
    <w:rsid w:val="2D422A7C"/>
    <w:rsid w:val="30E32612"/>
    <w:rsid w:val="56F2470D"/>
    <w:rsid w:val="5F6E2ACF"/>
    <w:rsid w:val="67C91E6C"/>
    <w:rsid w:val="689E3EBE"/>
    <w:rsid w:val="72147448"/>
    <w:rsid w:val="740867DB"/>
    <w:rsid w:val="751B2CD3"/>
    <w:rsid w:val="75686040"/>
    <w:rsid w:val="76C35F72"/>
    <w:rsid w:val="7814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83DE04-D1EE-451A-9E13-6543E3FE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0" w:lineRule="atLeast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黑体" w:hAnsi="宋体" w:cs="Times New Roman" w:hint="eastAsia"/>
      <w:b/>
      <w:kern w:val="44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Char"/>
    <w:semiHidden/>
    <w:unhideWhenUsed/>
    <w:qFormat/>
    <w:pPr>
      <w:jc w:val="left"/>
      <w:outlineLvl w:val="2"/>
    </w:pPr>
    <w:rPr>
      <w:rFonts w:ascii="宋体" w:hAnsi="宋体" w:cs="Times New Roman" w:hint="eastAsia"/>
      <w:b/>
      <w:kern w:val="0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2Char">
    <w:name w:val="标题 2 Char"/>
    <w:link w:val="2"/>
    <w:qFormat/>
    <w:rPr>
      <w:rFonts w:ascii="Arial" w:eastAsia="仿宋_GB2312" w:hAnsi="Arial"/>
      <w:sz w:val="32"/>
    </w:rPr>
  </w:style>
  <w:style w:type="character" w:customStyle="1" w:styleId="3Char">
    <w:name w:val="标题 3 Char"/>
    <w:link w:val="3"/>
    <w:qFormat/>
    <w:rPr>
      <w:rFonts w:ascii="宋体" w:eastAsia="仿宋_GB2312" w:hAnsi="宋体" w:cs="宋体" w:hint="eastAsia"/>
      <w:b/>
      <w:kern w:val="0"/>
      <w:sz w:val="32"/>
      <w:szCs w:val="27"/>
      <w:lang w:bidi="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骆运阳</cp:lastModifiedBy>
  <cp:revision>4</cp:revision>
  <dcterms:created xsi:type="dcterms:W3CDTF">2025-01-20T06:35:00Z</dcterms:created>
  <dcterms:modified xsi:type="dcterms:W3CDTF">2025-01-20T06:36:00Z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0750A178D89F4E2690EE0270600127AA_11</vt:lpwstr>
  </property>
  <property fmtid="{D5CDD505-2E9C-101B-9397-08002B2CF9AE}" pid="4" name="KSOTemplateDocerSaveRecord">
    <vt:lpwstr>eyJoZGlkIjoiYmY5NmEyMjE4YTUxNWU0YjdjMDJkOTMzYzUwNmFjZmIiLCJ1c2VySWQiOiIyMzkwODgxODIifQ==</vt:lpwstr>
  </property>
</Properties>
</file>